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B" w:rsidRDefault="00B236C1"/>
    <w:p w:rsidR="00B236C1" w:rsidRDefault="00B236C1" w:rsidP="00B236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518">
        <w:rPr>
          <w:rFonts w:ascii="Times New Roman" w:hAnsi="Times New Roman" w:cs="Times New Roman"/>
          <w:b/>
          <w:color w:val="FF0000"/>
          <w:sz w:val="24"/>
          <w:szCs w:val="24"/>
        </w:rPr>
        <w:t>STUDENT EGISTRATION -</w:t>
      </w:r>
      <w:r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FROM  2016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-17 TO 2021-22 </w:t>
      </w:r>
    </w:p>
    <w:p w:rsidR="00B236C1" w:rsidRDefault="00B236C1" w:rsidP="00B236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B. Sc. Level  </w:t>
      </w:r>
    </w:p>
    <w:p w:rsidR="00B236C1" w:rsidRDefault="00B236C1" w:rsidP="00B236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6C1" w:rsidRDefault="00B236C1">
      <w:r w:rsidRPr="00B236C1">
        <w:drawing>
          <wp:inline distT="0" distB="0" distL="0" distR="0">
            <wp:extent cx="5943600" cy="3493135"/>
            <wp:effectExtent l="19050" t="0" r="19050" b="0"/>
            <wp:docPr id="1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236C1" w:rsidRDefault="00B236C1"/>
    <w:p w:rsidR="00B236C1" w:rsidRDefault="00B236C1" w:rsidP="00B236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Sc. Level –</w:t>
      </w:r>
    </w:p>
    <w:p w:rsidR="00B236C1" w:rsidRDefault="00B236C1">
      <w:r w:rsidRPr="00B236C1">
        <w:drawing>
          <wp:inline distT="0" distB="0" distL="0" distR="0">
            <wp:extent cx="5943600" cy="3128010"/>
            <wp:effectExtent l="19050" t="0" r="19050" b="0"/>
            <wp:docPr id="16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236C1" w:rsidSect="00B23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36C1"/>
    <w:rsid w:val="001F13CB"/>
    <w:rsid w:val="0037025B"/>
    <w:rsid w:val="00565C86"/>
    <w:rsid w:val="00B2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>
              <a:solidFill>
                <a:srgbClr val="FF0000"/>
              </a:solidFill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B. Sc. Part - I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en-US"/>
              </a:p>
            </c:txPr>
            <c:dLblPos val="outEnd"/>
            <c:showVal val="1"/>
          </c:dLbls>
          <c:cat>
            <c:strRef>
              <c:f>Sheet1!$A$2:$A$7</c:f>
              <c:strCache>
                <c:ptCount val="6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  <c:pt idx="5">
                  <c:v>2021-22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344</c:v>
                </c:pt>
                <c:pt idx="1">
                  <c:v>418</c:v>
                </c:pt>
                <c:pt idx="2">
                  <c:v>382</c:v>
                </c:pt>
                <c:pt idx="3">
                  <c:v>410</c:v>
                </c:pt>
                <c:pt idx="4">
                  <c:v>439</c:v>
                </c:pt>
                <c:pt idx="5">
                  <c:v>440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Lbls>
            <c:dLblPos val="outEnd"/>
            <c:showVal val="1"/>
          </c:dLbls>
          <c:cat>
            <c:strRef>
              <c:f>Sheet1!$A$2:$A$7</c:f>
              <c:strCache>
                <c:ptCount val="6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  <c:pt idx="5">
                  <c:v>2021-22</c:v>
                </c:pt>
              </c:strCache>
            </c:strRef>
          </c:cat>
          <c:val>
            <c:numRef>
              <c:f>Sheet1!$C$2:$C$7</c:f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dLbls>
            <c:dLblPos val="outEnd"/>
            <c:showVal val="1"/>
          </c:dLbls>
          <c:cat>
            <c:strRef>
              <c:f>Sheet1!$A$2:$A$7</c:f>
              <c:strCache>
                <c:ptCount val="6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  <c:pt idx="5">
                  <c:v>2021-22</c:v>
                </c:pt>
              </c:strCache>
            </c:strRef>
          </c:cat>
          <c:val>
            <c:numRef>
              <c:f>Sheet1!$D$2:$D$7</c:f>
            </c:numRef>
          </c:val>
        </c:ser>
        <c:dLbls>
          <c:showVal val="1"/>
        </c:dLbls>
        <c:axId val="113943680"/>
        <c:axId val="113945600"/>
      </c:barChart>
      <c:catAx>
        <c:axId val="113943680"/>
        <c:scaling>
          <c:orientation val="minMax"/>
        </c:scaling>
        <c:axPos val="b"/>
        <c:tickLblPos val="nextTo"/>
        <c:crossAx val="113945600"/>
        <c:crosses val="autoZero"/>
        <c:auto val="1"/>
        <c:lblAlgn val="ctr"/>
        <c:lblOffset val="100"/>
      </c:catAx>
      <c:valAx>
        <c:axId val="1139456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en-US"/>
          </a:p>
        </c:txPr>
        <c:crossAx val="1139436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en-US"/>
          </a:p>
        </c:txPr>
      </c:dTable>
    </c:plotArea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8.7028006442376543E-2"/>
          <c:y val="0.16047662401574767"/>
          <c:w val="0.83356388690050109"/>
          <c:h val="0.5712431102362204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M. Sc. Semester - I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Sheet1!$A$2:$A$7</c:f>
              <c:strCache>
                <c:ptCount val="6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  <c:pt idx="5">
                  <c:v>2021-22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</c:v>
                </c:pt>
                <c:pt idx="1">
                  <c:v>15</c:v>
                </c:pt>
                <c:pt idx="2">
                  <c:v>30</c:v>
                </c:pt>
                <c:pt idx="3">
                  <c:v>35</c:v>
                </c:pt>
                <c:pt idx="4">
                  <c:v>40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  <c:pt idx="5">
                  <c:v>2021-22</c:v>
                </c:pt>
              </c:strCache>
            </c:strRef>
          </c:cat>
          <c:val>
            <c:numRef>
              <c:f>Sheet1!$C$2:$C$7</c:f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  <c:pt idx="5">
                  <c:v>2021-22</c:v>
                </c:pt>
              </c:strCache>
            </c:strRef>
          </c:cat>
          <c:val>
            <c:numRef>
              <c:f>Sheet1!$D$2:$D$7</c:f>
            </c:numRef>
          </c:val>
        </c:ser>
        <c:axId val="161348992"/>
        <c:axId val="66360448"/>
      </c:barChart>
      <c:catAx>
        <c:axId val="161348992"/>
        <c:scaling>
          <c:orientation val="minMax"/>
        </c:scaling>
        <c:axPos val="b"/>
        <c:tickLblPos val="nextTo"/>
        <c:crossAx val="66360448"/>
        <c:crosses val="autoZero"/>
        <c:auto val="1"/>
        <c:lblAlgn val="ctr"/>
        <c:lblOffset val="100"/>
      </c:catAx>
      <c:valAx>
        <c:axId val="663604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en-US"/>
          </a:p>
        </c:txPr>
        <c:crossAx val="1613489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solidFill>
                  <a:schemeClr val="tx1"/>
                </a:solidFill>
              </a:defRPr>
            </a:pPr>
            <a:endParaRPr lang="en-US"/>
          </a:p>
        </c:txPr>
      </c:dTable>
    </c:plotArea>
    <c:plotVisOnly val="1"/>
  </c:chart>
  <c:txPr>
    <a:bodyPr/>
    <a:lstStyle/>
    <a:p>
      <a:pPr>
        <a:defRPr sz="1400">
          <a:solidFill>
            <a:srgbClr val="FF0000"/>
          </a:solidFill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2022-04-25T08:34:00Z</dcterms:created>
  <dcterms:modified xsi:type="dcterms:W3CDTF">2022-04-25T08:36:00Z</dcterms:modified>
</cp:coreProperties>
</file>